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895E8" w14:textId="195C0BB6" w:rsidR="00E51C4C" w:rsidRPr="001F6C5B" w:rsidRDefault="001F6C5B" w:rsidP="0042624F">
      <w:pPr>
        <w:spacing w:line="500" w:lineRule="exact"/>
        <w:jc w:val="center"/>
        <w:rPr>
          <w:b/>
          <w:bCs/>
          <w:sz w:val="24"/>
          <w:szCs w:val="24"/>
        </w:rPr>
      </w:pPr>
      <w:r w:rsidRPr="001F6C5B">
        <w:rPr>
          <w:rFonts w:hint="eastAsia"/>
          <w:b/>
          <w:bCs/>
          <w:sz w:val="24"/>
          <w:szCs w:val="24"/>
        </w:rPr>
        <w:t>株式会社淀川アクテス 行動計画</w:t>
      </w:r>
    </w:p>
    <w:p w14:paraId="7E63BE73" w14:textId="77777777" w:rsidR="001F6C5B" w:rsidRDefault="001F6C5B" w:rsidP="0042624F">
      <w:pPr>
        <w:spacing w:line="500" w:lineRule="exact"/>
        <w:rPr>
          <w:sz w:val="24"/>
          <w:szCs w:val="24"/>
        </w:rPr>
      </w:pPr>
    </w:p>
    <w:p w14:paraId="141005BA" w14:textId="76EA2617" w:rsidR="001F6C5B" w:rsidRDefault="001F6C5B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社員が仕事と子育てを両立させることができ、働きやすい環境をつくることによって、すべての社員がその能力を十分に発揮できるようにするため、次のように行動計画を策定する。</w:t>
      </w:r>
    </w:p>
    <w:p w14:paraId="7615E951" w14:textId="77EB1919" w:rsidR="001F6C5B" w:rsidRPr="001F6C5B" w:rsidRDefault="001F6C5B" w:rsidP="0042624F">
      <w:pPr>
        <w:pStyle w:val="a9"/>
        <w:numPr>
          <w:ilvl w:val="0"/>
          <w:numId w:val="1"/>
        </w:numPr>
        <w:spacing w:line="500" w:lineRule="exact"/>
        <w:rPr>
          <w:sz w:val="24"/>
          <w:szCs w:val="24"/>
        </w:rPr>
      </w:pPr>
      <w:r w:rsidRPr="001F6C5B">
        <w:rPr>
          <w:rFonts w:hint="eastAsia"/>
          <w:sz w:val="24"/>
          <w:szCs w:val="24"/>
        </w:rPr>
        <w:t>計画期間  2025年2月3日～2027年2月2日</w:t>
      </w:r>
      <w:r>
        <w:rPr>
          <w:rFonts w:hint="eastAsia"/>
          <w:sz w:val="24"/>
          <w:szCs w:val="24"/>
        </w:rPr>
        <w:t>ま</w:t>
      </w:r>
      <w:r w:rsidRPr="001F6C5B">
        <w:rPr>
          <w:rFonts w:hint="eastAsia"/>
          <w:sz w:val="24"/>
          <w:szCs w:val="24"/>
        </w:rPr>
        <w:t>での２年間</w:t>
      </w:r>
    </w:p>
    <w:p w14:paraId="082356FE" w14:textId="61C8F507" w:rsidR="001F6C5B" w:rsidRDefault="001F6C5B" w:rsidP="0042624F">
      <w:pPr>
        <w:pStyle w:val="a9"/>
        <w:numPr>
          <w:ilvl w:val="0"/>
          <w:numId w:val="1"/>
        </w:num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6C5B" w14:paraId="5F07028B" w14:textId="77777777" w:rsidTr="001F6C5B">
        <w:tc>
          <w:tcPr>
            <w:tcW w:w="8494" w:type="dxa"/>
          </w:tcPr>
          <w:p w14:paraId="04D79F4D" w14:textId="34DCFC6C" w:rsidR="001F6C5B" w:rsidRDefault="001F6C5B" w:rsidP="0042624F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目標１：</w:t>
            </w:r>
            <w:r w:rsidR="00652A45">
              <w:rPr>
                <w:rFonts w:hint="eastAsia"/>
                <w:sz w:val="24"/>
                <w:szCs w:val="24"/>
              </w:rPr>
              <w:t>計画期間内に男性の育児休業取得率を５０％以上にする。</w:t>
            </w:r>
          </w:p>
        </w:tc>
      </w:tr>
    </w:tbl>
    <w:p w14:paraId="4D1CC00F" w14:textId="7BE1062E" w:rsidR="001F6C5B" w:rsidRDefault="00652A45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【対策】</w:t>
      </w:r>
    </w:p>
    <w:p w14:paraId="41FC082C" w14:textId="3595A875" w:rsidR="00652A45" w:rsidRDefault="00652A45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2025年2月～対象になり得る社員に制度を説明</w:t>
      </w:r>
    </w:p>
    <w:p w14:paraId="5C97E1E7" w14:textId="45F24A29" w:rsidR="00652A45" w:rsidRDefault="00652A45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2025年2月～取得した場合の代替要員の確保、業務体制の見直しを事前に</w:t>
      </w:r>
    </w:p>
    <w:p w14:paraId="45D5A814" w14:textId="0FFB3F18" w:rsidR="00652A45" w:rsidRDefault="00652A45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課</w:t>
      </w:r>
      <w:r w:rsidR="00AE3066">
        <w:rPr>
          <w:rFonts w:hint="eastAsia"/>
          <w:sz w:val="24"/>
          <w:szCs w:val="24"/>
        </w:rPr>
        <w:t>毎</w:t>
      </w:r>
      <w:r>
        <w:rPr>
          <w:rFonts w:hint="eastAsia"/>
          <w:sz w:val="24"/>
          <w:szCs w:val="24"/>
        </w:rPr>
        <w:t>に検討を行う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A45" w14:paraId="381EAD62" w14:textId="77777777" w:rsidTr="00652A45">
        <w:tc>
          <w:tcPr>
            <w:tcW w:w="8494" w:type="dxa"/>
          </w:tcPr>
          <w:p w14:paraId="5ABC2B71" w14:textId="77777777" w:rsidR="00652A45" w:rsidRDefault="00652A45" w:rsidP="0042624F">
            <w:pPr>
              <w:spacing w:line="500" w:lineRule="exact"/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目標２：小学校入学前までの子を持つ社員</w:t>
            </w:r>
            <w:r w:rsidR="00A11A9B">
              <w:rPr>
                <w:rFonts w:hint="eastAsia"/>
                <w:sz w:val="24"/>
                <w:szCs w:val="24"/>
              </w:rPr>
              <w:t>に短時間勤務制度等、実情に合った勤務体系制度を導入する。</w:t>
            </w:r>
          </w:p>
          <w:p w14:paraId="192EEBF4" w14:textId="1CAAEC71" w:rsidR="00A11A9B" w:rsidRDefault="00A11A9B" w:rsidP="0042624F">
            <w:pPr>
              <w:spacing w:line="500" w:lineRule="exact"/>
              <w:ind w:left="960" w:hangingChars="400" w:hanging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また子が親の職場を見学できる「子ども参観日」を実施</w:t>
            </w:r>
            <w:r w:rsidR="00AE3066">
              <w:rPr>
                <w:rFonts w:hint="eastAsia"/>
                <w:sz w:val="24"/>
                <w:szCs w:val="24"/>
              </w:rPr>
              <w:t>し相互理解を深めさせる。</w:t>
            </w:r>
          </w:p>
        </w:tc>
      </w:tr>
    </w:tbl>
    <w:p w14:paraId="105FAC50" w14:textId="46CB8257" w:rsidR="00652A45" w:rsidRDefault="00A11A9B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【対策】</w:t>
      </w:r>
    </w:p>
    <w:p w14:paraId="1FD79A9F" w14:textId="46B854EA" w:rsidR="00A11A9B" w:rsidRDefault="00A11A9B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2025年2月～社員ニーズの把握、ヒアリングにより検討開始</w:t>
      </w:r>
    </w:p>
    <w:p w14:paraId="605E846B" w14:textId="7E3A1D13" w:rsidR="00A11A9B" w:rsidRDefault="00A11A9B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2026年4月～制度導入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1A9B" w14:paraId="0FE1EBF8" w14:textId="77777777" w:rsidTr="00A11A9B">
        <w:tc>
          <w:tcPr>
            <w:tcW w:w="8494" w:type="dxa"/>
          </w:tcPr>
          <w:p w14:paraId="1F516023" w14:textId="5EB6041D" w:rsidR="00A11A9B" w:rsidRDefault="00A11A9B" w:rsidP="0042624F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目標３：</w:t>
            </w:r>
            <w:r w:rsidR="00AE3066">
              <w:rPr>
                <w:rFonts w:hint="eastAsia"/>
                <w:sz w:val="24"/>
                <w:szCs w:val="24"/>
              </w:rPr>
              <w:t>時間外労働を削減するため、ノー残業デーを</w:t>
            </w:r>
            <w:r w:rsidR="002D60EE">
              <w:rPr>
                <w:rFonts w:hint="eastAsia"/>
                <w:sz w:val="24"/>
                <w:szCs w:val="24"/>
              </w:rPr>
              <w:t>追加</w:t>
            </w:r>
            <w:r w:rsidR="00AE3066">
              <w:rPr>
                <w:rFonts w:hint="eastAsia"/>
                <w:sz w:val="24"/>
                <w:szCs w:val="24"/>
              </w:rPr>
              <w:t>設定、実施する。</w:t>
            </w:r>
          </w:p>
        </w:tc>
      </w:tr>
    </w:tbl>
    <w:p w14:paraId="717127C6" w14:textId="47120E03" w:rsidR="00A11A9B" w:rsidRDefault="00AE3066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【対策】</w:t>
      </w:r>
    </w:p>
    <w:p w14:paraId="7CC18B44" w14:textId="348D1DC5" w:rsidR="00AE3066" w:rsidRDefault="00AE3066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2025年2月～現状の時間労働の実態を説明</w:t>
      </w:r>
    </w:p>
    <w:p w14:paraId="54013B4B" w14:textId="43DD6393" w:rsidR="00AE3066" w:rsidRDefault="00AE3066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2025年2月～部署毎に問題点を検討</w:t>
      </w:r>
    </w:p>
    <w:p w14:paraId="17D4F707" w14:textId="5E0C6657" w:rsidR="00AE3066" w:rsidRPr="001F6C5B" w:rsidRDefault="00AE3066" w:rsidP="0042624F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毎月の結果は月次の経営会議で発表し</w:t>
      </w:r>
      <w:r w:rsidR="002D60EE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対策を検討</w:t>
      </w:r>
    </w:p>
    <w:sectPr w:rsidR="00AE3066" w:rsidRPr="001F6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D6841"/>
    <w:multiLevelType w:val="hybridMultilevel"/>
    <w:tmpl w:val="F8B83A62"/>
    <w:lvl w:ilvl="0" w:tplc="333A90E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8550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F"/>
    <w:rsid w:val="001F6C5B"/>
    <w:rsid w:val="002D0306"/>
    <w:rsid w:val="002D60EE"/>
    <w:rsid w:val="0042624F"/>
    <w:rsid w:val="005C4FAD"/>
    <w:rsid w:val="00652A45"/>
    <w:rsid w:val="008B04DF"/>
    <w:rsid w:val="009552AE"/>
    <w:rsid w:val="00A11A9B"/>
    <w:rsid w:val="00AE3066"/>
    <w:rsid w:val="00E5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DDF4A"/>
  <w15:chartTrackingRefBased/>
  <w15:docId w15:val="{8DC27626-661B-496B-ABAB-059848422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04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4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4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4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4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4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4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04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B04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B04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B0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B0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B0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B0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B04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B04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B04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B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4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B0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4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B0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4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B04D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B0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B04D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B04D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F6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0C24C-E0CA-4B41-9D92-A9BC8C3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信夫 細沢</dc:creator>
  <cp:keywords/>
  <dc:description/>
  <cp:lastModifiedBy>信夫 細沢</cp:lastModifiedBy>
  <cp:revision>4</cp:revision>
  <dcterms:created xsi:type="dcterms:W3CDTF">2025-04-02T06:31:00Z</dcterms:created>
  <dcterms:modified xsi:type="dcterms:W3CDTF">2025-04-03T00:40:00Z</dcterms:modified>
</cp:coreProperties>
</file>